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1" w:rsidRDefault="00BD0DA1" w:rsidP="00BD0DA1">
      <w:pPr>
        <w:rPr>
          <w:b/>
        </w:rPr>
      </w:pPr>
      <w:r>
        <w:rPr>
          <w:b/>
        </w:rPr>
        <w:t xml:space="preserve">Unser Auftrag im Gewerk  </w:t>
      </w:r>
      <w:bookmarkStart w:id="0" w:name="Auftragsarbeiten"/>
      <w:bookmarkEnd w:id="0"/>
      <w:r>
        <w:rPr>
          <w:b/>
        </w:rPr>
        <w:t xml:space="preserve"> vom </w:t>
      </w:r>
      <w:bookmarkStart w:id="1" w:name="Auftragsdatum"/>
      <w:bookmarkEnd w:id="1"/>
    </w:p>
    <w:p w:rsidR="00BD0DA1" w:rsidRDefault="00BD0DA1" w:rsidP="00BD0DA1">
      <w:pPr>
        <w:rPr>
          <w:b/>
          <w:i/>
        </w:rPr>
      </w:pPr>
      <w:r>
        <w:rPr>
          <w:b/>
        </w:rPr>
        <w:t>Aufforderung zur Mängelbeseitigung innerhalb der Verjährungsfrist für Mängelansprüche</w:t>
      </w:r>
    </w:p>
    <w:p w:rsidR="00BD0DA1" w:rsidRPr="003335AB" w:rsidRDefault="00BD0DA1" w:rsidP="00BD0DA1">
      <w:pPr>
        <w:rPr>
          <w:b/>
          <w:i/>
        </w:rPr>
      </w:pPr>
    </w:p>
    <w:p w:rsidR="00BD0DA1" w:rsidRDefault="00BD0DA1" w:rsidP="00BD0DA1">
      <w:pPr>
        <w:rPr>
          <w:b/>
        </w:rPr>
      </w:pPr>
    </w:p>
    <w:p w:rsidR="00BD0DA1" w:rsidRDefault="00BD0DA1" w:rsidP="00BD0DA1">
      <w:r>
        <w:t>Sehr geehrte Damen und Herren,</w:t>
      </w:r>
    </w:p>
    <w:p w:rsidR="00BD0DA1" w:rsidRDefault="00BD0DA1" w:rsidP="00BD0DA1"/>
    <w:p w:rsidR="00BD0DA1" w:rsidRDefault="00BD0DA1" w:rsidP="00BD0DA1">
      <w:pPr>
        <w:tabs>
          <w:tab w:val="left" w:pos="567"/>
          <w:tab w:val="left" w:pos="1134"/>
          <w:tab w:val="center" w:pos="4536"/>
          <w:tab w:val="decimal" w:pos="5954"/>
          <w:tab w:val="decimal" w:pos="7654"/>
          <w:tab w:val="decimal" w:pos="9072"/>
        </w:tabs>
        <w:rPr>
          <w:snapToGrid w:val="0"/>
        </w:rPr>
      </w:pPr>
      <w:r>
        <w:rPr>
          <w:snapToGrid w:val="0"/>
        </w:rPr>
        <w:t>Sie haben an genanntem Bauvorhaben die Arbeiten zu unserer Zufriedenheit ausgeführt. Im Laufe der vereinbarten Verjährungsfrist für Mängelansprüche hat sich nunmehr bedauerlicherweise Anlass zur Beanstandung ergeben:</w:t>
      </w:r>
    </w:p>
    <w:p w:rsidR="00BD0DA1" w:rsidRDefault="00BD0DA1" w:rsidP="00BD0DA1">
      <w:pPr>
        <w:tabs>
          <w:tab w:val="left" w:pos="6344"/>
        </w:tabs>
        <w:jc w:val="both"/>
        <w:rPr>
          <w:snapToGrid w:val="0"/>
        </w:rPr>
      </w:pPr>
    </w:p>
    <w:p w:rsidR="00BD0DA1" w:rsidRDefault="00BD0DA1" w:rsidP="00BD0DA1">
      <w:pPr>
        <w:tabs>
          <w:tab w:val="left" w:pos="6344"/>
        </w:tabs>
        <w:jc w:val="both"/>
        <w:rPr>
          <w:i/>
          <w:snapToGrid w:val="0"/>
        </w:rPr>
      </w:pPr>
      <w:r>
        <w:rPr>
          <w:i/>
          <w:snapToGrid w:val="0"/>
        </w:rPr>
        <w:t>Mängelbeschreibung</w:t>
      </w:r>
    </w:p>
    <w:p w:rsidR="00BD0DA1" w:rsidRDefault="00BD0DA1" w:rsidP="00BD0DA1">
      <w:pPr>
        <w:tabs>
          <w:tab w:val="left" w:pos="6344"/>
        </w:tabs>
        <w:jc w:val="both"/>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76"/>
      </w:tblGrid>
      <w:tr w:rsidR="00BD0DA1" w:rsidRPr="000008D6" w:rsidTr="000E0E84">
        <w:tc>
          <w:tcPr>
            <w:tcW w:w="3721" w:type="pct"/>
            <w:shd w:val="clear" w:color="auto" w:fill="auto"/>
          </w:tcPr>
          <w:p w:rsidR="00BD0DA1" w:rsidRPr="000008D6" w:rsidRDefault="00BD0DA1" w:rsidP="000E0E84">
            <w:pPr>
              <w:tabs>
                <w:tab w:val="left" w:pos="6344"/>
              </w:tabs>
              <w:jc w:val="both"/>
              <w:rPr>
                <w:rFonts w:cs="Arial"/>
                <w:b/>
                <w:snapToGrid w:val="0"/>
                <w:sz w:val="20"/>
              </w:rPr>
            </w:pPr>
            <w:r w:rsidRPr="000008D6">
              <w:rPr>
                <w:rFonts w:cs="Arial"/>
                <w:b/>
                <w:sz w:val="20"/>
              </w:rPr>
              <w:t>Mänge</w:t>
            </w:r>
            <w:r>
              <w:rPr>
                <w:rFonts w:cs="Arial"/>
                <w:b/>
                <w:sz w:val="20"/>
              </w:rPr>
              <w:t>l</w:t>
            </w:r>
            <w:r w:rsidRPr="000008D6">
              <w:rPr>
                <w:rFonts w:cs="Arial"/>
                <w:b/>
                <w:sz w:val="20"/>
              </w:rPr>
              <w:t>beschreibung</w:t>
            </w:r>
          </w:p>
        </w:tc>
        <w:tc>
          <w:tcPr>
            <w:tcW w:w="1279" w:type="pct"/>
            <w:shd w:val="clear" w:color="auto" w:fill="auto"/>
          </w:tcPr>
          <w:p w:rsidR="00BD0DA1" w:rsidRPr="000008D6" w:rsidRDefault="00BD0DA1" w:rsidP="000E0E84">
            <w:pPr>
              <w:tabs>
                <w:tab w:val="left" w:pos="6344"/>
              </w:tabs>
              <w:jc w:val="both"/>
              <w:rPr>
                <w:rFonts w:cs="Arial"/>
                <w:b/>
                <w:snapToGrid w:val="0"/>
                <w:sz w:val="20"/>
              </w:rPr>
            </w:pPr>
            <w:r>
              <w:rPr>
                <w:rFonts w:cs="Arial"/>
                <w:b/>
                <w:sz w:val="20"/>
              </w:rPr>
              <w:t>Mängelbe</w:t>
            </w:r>
            <w:r w:rsidRPr="000008D6">
              <w:rPr>
                <w:rFonts w:cs="Arial"/>
                <w:b/>
                <w:sz w:val="20"/>
              </w:rPr>
              <w:t>seitigung bis</w:t>
            </w:r>
          </w:p>
        </w:tc>
      </w:tr>
      <w:tr w:rsidR="00BD0DA1" w:rsidRPr="000008D6" w:rsidTr="000E0E84">
        <w:tc>
          <w:tcPr>
            <w:tcW w:w="3721" w:type="pct"/>
            <w:shd w:val="clear" w:color="auto" w:fill="auto"/>
          </w:tcPr>
          <w:p w:rsidR="00BD0DA1" w:rsidRPr="00CE1B40" w:rsidRDefault="00BD0DA1" w:rsidP="000E0E84">
            <w:pPr>
              <w:tabs>
                <w:tab w:val="left" w:pos="6344"/>
              </w:tabs>
              <w:jc w:val="both"/>
              <w:rPr>
                <w:rFonts w:cs="Arial"/>
                <w:sz w:val="20"/>
              </w:rPr>
            </w:pPr>
            <w:bookmarkStart w:id="2" w:name="sub_maengel"/>
            <w:bookmarkEnd w:id="2"/>
          </w:p>
        </w:tc>
        <w:tc>
          <w:tcPr>
            <w:tcW w:w="1279" w:type="pct"/>
            <w:shd w:val="clear" w:color="auto" w:fill="auto"/>
          </w:tcPr>
          <w:p w:rsidR="00BD0DA1" w:rsidRPr="00CE1B40" w:rsidRDefault="00BD0DA1" w:rsidP="000E0E84">
            <w:pPr>
              <w:tabs>
                <w:tab w:val="left" w:pos="6344"/>
              </w:tabs>
              <w:jc w:val="both"/>
              <w:rPr>
                <w:rFonts w:cs="Arial"/>
                <w:sz w:val="20"/>
              </w:rPr>
            </w:pPr>
            <w:r>
              <w:rPr>
                <w:snapToGrid w:val="0"/>
              </w:rPr>
              <w:t xml:space="preserve"> </w:t>
            </w:r>
            <w:bookmarkStart w:id="3" w:name="max_datum"/>
            <w:bookmarkEnd w:id="3"/>
            <w:r>
              <w:rPr>
                <w:snapToGrid w:val="0"/>
              </w:rPr>
              <w:t xml:space="preserve"> </w:t>
            </w:r>
          </w:p>
        </w:tc>
      </w:tr>
    </w:tbl>
    <w:p w:rsidR="00BD0DA1" w:rsidRDefault="00BD0DA1" w:rsidP="00BD0DA1">
      <w:pPr>
        <w:tabs>
          <w:tab w:val="left" w:pos="6344"/>
        </w:tabs>
        <w:jc w:val="both"/>
        <w:rPr>
          <w:snapToGrid w:val="0"/>
        </w:rPr>
      </w:pPr>
    </w:p>
    <w:p w:rsidR="00BD0DA1" w:rsidRPr="00934799" w:rsidRDefault="00BD0DA1" w:rsidP="00BD0DA1">
      <w:r w:rsidRPr="00934799">
        <w:t>Wir fordern Sie deshalb auf,</w:t>
      </w:r>
    </w:p>
    <w:p w:rsidR="00BD0DA1" w:rsidRPr="00934799" w:rsidRDefault="00BD0DA1" w:rsidP="00BD0DA1"/>
    <w:p w:rsidR="00BD0DA1" w:rsidRPr="00934799" w:rsidRDefault="00BD0DA1" w:rsidP="00BD0DA1">
      <w:r w:rsidRPr="00934799">
        <w:t>bis zum ........ Ihre Verpflichtung zur Beseitigung der Mängel anzuerkennen und geeignete Vorschläge für die Mängelbeseitigung zu machen.</w:t>
      </w:r>
    </w:p>
    <w:p w:rsidR="00BD0DA1" w:rsidRPr="00934799" w:rsidRDefault="00BD0DA1" w:rsidP="00BD0DA1">
      <w:r w:rsidRPr="00934799">
        <w:t> </w:t>
      </w:r>
    </w:p>
    <w:p w:rsidR="00BD0DA1" w:rsidRPr="00934799" w:rsidRDefault="00BD0DA1" w:rsidP="00BD0DA1">
      <w:r w:rsidRPr="00934799">
        <w:t>Für den Fall, dass Sie der Ansicht sein sollten, dass die zur Mängelbeseitigung gesetzte Frist zu kurz bemessen ist, fordern wir Sie hiermit auf, uns bis zum ...... verbindlich mitzuteilen, bis wann Sie die Mängel vollständig und fachgerecht beseitigen werden.</w:t>
      </w:r>
    </w:p>
    <w:p w:rsidR="00BD0DA1" w:rsidRPr="00934799" w:rsidRDefault="00BD0DA1" w:rsidP="00BD0DA1">
      <w:r w:rsidRPr="00934799">
        <w:t> </w:t>
      </w:r>
    </w:p>
    <w:p w:rsidR="00BD0DA1" w:rsidRDefault="00BD0DA1" w:rsidP="00BD0DA1">
      <w:r w:rsidRPr="00934799">
        <w:t>Sollten Sie eine dieser Fristen fruchtlos verstreichen lassen, werden wir die Voraussetzungen dafür schaffen, Ihnen den Auftrag gemäß § </w:t>
      </w:r>
      <w:r>
        <w:t>13</w:t>
      </w:r>
      <w:r w:rsidRPr="00934799">
        <w:t xml:space="preserve"> Abs. </w:t>
      </w:r>
      <w:r>
        <w:t>5 Nr. 2</w:t>
      </w:r>
      <w:r w:rsidRPr="00934799">
        <w:t xml:space="preserve"> VOB/B zu entziehen und die Leistungen auf Ihre Kosten an einen Dritten zu vergeben</w:t>
      </w:r>
      <w:r>
        <w:t>.</w:t>
      </w:r>
    </w:p>
    <w:p w:rsidR="00BD0DA1" w:rsidRDefault="00BD0DA1" w:rsidP="00BD0DA1"/>
    <w:p w:rsidR="00BD0DA1" w:rsidRDefault="00BD0DA1" w:rsidP="00BD0DA1"/>
    <w:p w:rsidR="00BD0DA1" w:rsidRDefault="00BD0DA1" w:rsidP="00BD0DA1">
      <w:r>
        <w:t>Mit freundlichen Grüßen</w:t>
      </w:r>
    </w:p>
    <w:p w:rsidR="00605461" w:rsidRDefault="00605461">
      <w:bookmarkStart w:id="4" w:name="_GoBack"/>
      <w:bookmarkEnd w:id="4"/>
    </w:p>
    <w:sectPr w:rsidR="006054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1"/>
    <w:rsid w:val="00605461"/>
    <w:rsid w:val="00BD0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0DA1"/>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0DA1"/>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978</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Staudenmaier, Monika</dc:creator>
  <cp:lastModifiedBy>Staudenmaier, Monika</cp:lastModifiedBy>
  <cp:revision>1</cp:revision>
  <dcterms:created xsi:type="dcterms:W3CDTF">2016-04-06T15:50:00Z</dcterms:created>
  <dcterms:modified xsi:type="dcterms:W3CDTF">2016-04-06T15:51:00Z</dcterms:modified>
</cp:coreProperties>
</file>